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F6EF9" w:rsidRP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Отчет </w:t>
      </w:r>
    </w:p>
    <w:p w:rsidR="004F6EF9" w:rsidRPr="004F6EF9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работе </w:t>
      </w:r>
      <w:r w:rsidRPr="004F6EF9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</w:t>
      </w:r>
      <w:r w:rsidRPr="004F6EF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поведению муниципальных служащих, должностному поведению лиц, замещающих муниципальные должности,  </w:t>
      </w:r>
      <w:r w:rsidRPr="004F6EF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в органах местного самоуправления Нижнекамского муниципального района. 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F6EF9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Всего в 2017 году проведено </w:t>
      </w:r>
      <w:r w:rsidRPr="00F1411D">
        <w:rPr>
          <w:rFonts w:ascii="Times New Roman" w:hAnsi="Times New Roman" w:cs="Times New Roman"/>
          <w:spacing w:val="-1"/>
          <w:sz w:val="28"/>
          <w:szCs w:val="28"/>
        </w:rPr>
        <w:t>17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поведению муниципальных служащих, должностному поведению лиц, замещающих муниципальные должности, 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органах местного самоуправления Нижнекамского муниципального района. </w:t>
      </w:r>
    </w:p>
    <w:p w:rsidR="004F6EF9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Заседания проводились по результатам проверок в отношении </w:t>
      </w:r>
      <w:r w:rsidRPr="00042D51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27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 в т.ч.:</w:t>
      </w:r>
    </w:p>
    <w:p w:rsidR="004F6EF9" w:rsidRPr="007B3AF7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части представления муниципальными служащими неполных сведений о доходах, об имуществе и обязательствах имущественного характера за 2017 год -  </w:t>
      </w:r>
      <w:r w:rsidRPr="007B3AF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1 лицо, замещающее муниципальную должность; </w:t>
      </w:r>
    </w:p>
    <w:p w:rsidR="004F6EF9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обязанностей муниципальных служащих ограничений по  трудоустройству после увольнения с муниципальной службы –  </w:t>
      </w:r>
      <w:r w:rsidRPr="007B3AF7">
        <w:rPr>
          <w:rFonts w:ascii="Times New Roman" w:hAnsi="Times New Roman" w:cs="Times New Roman"/>
          <w:sz w:val="28"/>
          <w:szCs w:val="28"/>
        </w:rPr>
        <w:t>18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служащих; </w:t>
      </w:r>
    </w:p>
    <w:p w:rsidR="004F6EF9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9F0520">
        <w:rPr>
          <w:rFonts w:ascii="Times New Roman" w:eastAsia="Times New Roman" w:hAnsi="Times New Roman" w:cs="Times New Roman"/>
          <w:sz w:val="28"/>
          <w:szCs w:val="28"/>
        </w:rPr>
        <w:t>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-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1муниципальный служащий;</w:t>
      </w:r>
    </w:p>
    <w:p w:rsidR="004F6EF9" w:rsidRPr="009F0520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соблюдения гражданами, замещающими должность муниципальной службы, запретов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становленных законодательством о муниципальной службе в части    выполнения иной оплачиваемой работы – 2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F9" w:rsidRDefault="004F6EF9" w:rsidP="004F6EF9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2017 год 2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1  муниципальным служащим  дисциплинарного взыскания в виде замечания, 1 служащим вынесено дисциплинарное взыскание в виде выговора за указание неполных сведений о доходах. </w:t>
      </w:r>
    </w:p>
    <w:p w:rsidR="004F6EF9" w:rsidRDefault="004F6EF9" w:rsidP="004F6EF9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У 4 муниципальных служащих нарушения признаны несущественными.                </w:t>
      </w:r>
    </w:p>
    <w:p w:rsidR="004F6EF9" w:rsidRDefault="004F6EF9" w:rsidP="004F6EF9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знаний,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проведено два  расширенных заседания Комиссии. </w:t>
      </w:r>
    </w:p>
    <w:p w:rsidR="004F6EF9" w:rsidRPr="005D229E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29E">
        <w:rPr>
          <w:rFonts w:ascii="Times New Roman" w:hAnsi="Times New Roman" w:cs="Times New Roman"/>
          <w:sz w:val="28"/>
          <w:szCs w:val="28"/>
        </w:rPr>
        <w:t>По уведомлениям, поступившим в отношении лиц, ранее замещавшим  муниципальные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sectPr w:rsidR="004F6EF9" w:rsidSect="00AF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EF9"/>
    <w:rsid w:val="004F6EF9"/>
    <w:rsid w:val="00A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1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2018-05-29T08:31:00Z</dcterms:created>
  <dcterms:modified xsi:type="dcterms:W3CDTF">2018-05-29T08:33:00Z</dcterms:modified>
</cp:coreProperties>
</file>